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2013 г. N 824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ПРЕДОСТАВЛЕНИЯ КОММУНАЛЬНЫХ УСЛУГ СОБСТВЕННИКАМ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ПОЛЬЗОВАТЕЛЯМ ПОМЕЩЕНИЙ В МНОГОКВАРТИРНЫХ ДОМАХ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ЖИЛЫХ ДОМОВ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36, ст. 4908; 2013, N 16, ст. 1972; N 21, ст. 2648; N 31, ст. 4216).</w:t>
      </w:r>
      <w:proofErr w:type="gramEnd"/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2013 г. N 824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ИЗМЕНЕНИЯ,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ПРАВИЛА ПРЕДОСТАВЛЕНИЯ </w:t>
      </w:r>
      <w:proofErr w:type="gramStart"/>
      <w:r>
        <w:rPr>
          <w:rFonts w:ascii="Calibri" w:hAnsi="Calibri" w:cs="Calibri"/>
          <w:b/>
          <w:bCs/>
        </w:rPr>
        <w:t>КОММУНАЛЬНЫХ</w:t>
      </w:r>
      <w:proofErr w:type="gramEnd"/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СОБСТВЕННИКАМ И ПОЛЬЗОВАТЕЛЯМ ПОМЕЩЕНИЙ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 И ЖИЛЫХ ДОМОВ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31</w:t>
        </w:r>
      </w:hyperlink>
      <w:r>
        <w:rPr>
          <w:rFonts w:ascii="Calibri" w:hAnsi="Calibri" w:cs="Calibri"/>
        </w:rPr>
        <w:t xml:space="preserve"> дополнить подпунктом "у(2)" следующего содержания: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"у(2)) осуществлять ввод в эксплуатацию индивидуального, общего (квартирного) или комнатного прибора учета после его ремонта, замены и поверки в срок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которые установлены настоящими Правилами;".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Подпункт "д" пункта 34</w:t>
        </w:r>
      </w:hyperlink>
      <w:r>
        <w:rPr>
          <w:rFonts w:ascii="Calibri" w:hAnsi="Calibri" w:cs="Calibri"/>
        </w:rPr>
        <w:t xml:space="preserve"> дополнить словами ",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измерений".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Пункт 81 после </w:t>
      </w:r>
      <w:hyperlink r:id="rId8" w:history="1">
        <w:r>
          <w:rPr>
            <w:rFonts w:ascii="Calibri" w:hAnsi="Calibri" w:cs="Calibri"/>
            <w:color w:val="0000FF"/>
          </w:rPr>
          <w:t>абзаца второго</w:t>
        </w:r>
      </w:hyperlink>
      <w:r>
        <w:rPr>
          <w:rFonts w:ascii="Calibri" w:hAnsi="Calibri" w:cs="Calibri"/>
        </w:rPr>
        <w:t xml:space="preserve"> дополнить абзацами следующего содержания: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заявке указывается следующая информация: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</w:t>
      </w:r>
      <w:proofErr w:type="gramEnd"/>
      <w:r>
        <w:rPr>
          <w:rFonts w:ascii="Calibri" w:hAnsi="Calibri" w:cs="Calibri"/>
        </w:rPr>
        <w:t xml:space="preserve"> телефон);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предлагаемая дата и время ввода установленного прибора учета в эксплуатацию;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 заводской номер установленного прибора учета, место его установки;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об организации, осуществившей монтаж прибора учета;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прибора учета на момент его установки;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следующей поверки.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81(1) - 81(14) следующего содержания: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"81(1).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  <w:proofErr w:type="gramEnd"/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81(2). </w:t>
      </w:r>
      <w:proofErr w:type="gramStart"/>
      <w:r>
        <w:rPr>
          <w:rFonts w:ascii="Calibri" w:hAnsi="Calibri" w:cs="Calibri"/>
        </w:rPr>
        <w:t>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новые дата и время были позднее сроков, установленных пунктом 81(1) настоящих Правил, прибор учета считается введенным в эксплуатацию с даты направления в адрес исполнителя заявки, отвечающей требованиям</w:t>
      </w:r>
      <w:proofErr w:type="gramEnd"/>
      <w:r>
        <w:rPr>
          <w:rFonts w:ascii="Calibri" w:hAnsi="Calibri" w:cs="Calibri"/>
        </w:rPr>
        <w:t>, установленным пунктом 81 настоящих Правил, и с этой даты его показания учитываются при определении объема потребления коммунальных услуг.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81(3).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эксплуатацию, предусмотренного пунктом 81(6) настоящих Правил.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81(4). В ходе ввода прибора учета в эксплуатацию проверке подлежат: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соответствие заводского номера на приборе учета номеру, указанному в его паспорте;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знаков последней поверки (за исключением новых приборов учета);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работоспособность прибора учета.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81(5). Несоответствие прибора учета положениям, предусмотренным пунктом 81(4) настоящих Правил, выявленное исполнителем в ходе проверки, является основанием для отказа ввода прибора учета в эксплуатацию.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81(6). По результатам проверки прибора учета исполнитель оформляет акт ввода прибора учета в эксплуатацию, в котором указываются: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адрес ввода прибора учета в эксплуатацию;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имена, отчества, должности и контактные данные лиц, принимавших участие в процедуре ввода прибора учета в эксплуатацию;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тип и заводской номер установленного прибора учета, а также место его установки;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решение о вводе или об отказе от ввода прибора учета в эксплуатацию с указанием оснований такого отказа;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случае ввода прибора учета в эксплуатацию показания прибора учета на момент </w:t>
      </w:r>
      <w:proofErr w:type="gramStart"/>
      <w:r>
        <w:rPr>
          <w:rFonts w:ascii="Calibri" w:hAnsi="Calibri" w:cs="Calibri"/>
        </w:rPr>
        <w:t>завершения процедуры ввода прибора учета</w:t>
      </w:r>
      <w:proofErr w:type="gramEnd"/>
      <w:r>
        <w:rPr>
          <w:rFonts w:ascii="Calibri" w:hAnsi="Calibri" w:cs="Calibri"/>
        </w:rPr>
        <w:t xml:space="preserve">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следующей поверки.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81(7). Акт ввода прибора учета в эксплуатацию </w:t>
      </w:r>
      <w:proofErr w:type="gramStart"/>
      <w:r>
        <w:rPr>
          <w:rFonts w:ascii="Calibri" w:hAnsi="Calibri" w:cs="Calibri"/>
        </w:rPr>
        <w:t>составляется в 2 экземплярах и подписывается</w:t>
      </w:r>
      <w:proofErr w:type="gramEnd"/>
      <w:r>
        <w:rPr>
          <w:rFonts w:ascii="Calibri" w:hAnsi="Calibri" w:cs="Calibri"/>
        </w:rPr>
        <w:t xml:space="preserve"> потребителем и представителями исполнителя, принимавшими участие в процедуре ввода прибора учета в эксплуатацию.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81(8). 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81(9). Ввод приборов учета в эксплуатацию в случаях, предусмотренных настоящими Правилами, осуществляется исполнителем без взимания платы.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81(10). Эксплуатация, ремонт и замена приборов учета осуществляются в соответствии с </w:t>
      </w:r>
      <w:r>
        <w:rPr>
          <w:rFonts w:ascii="Calibri" w:hAnsi="Calibri" w:cs="Calibri"/>
        </w:rPr>
        <w:lastRenderedPageBreak/>
        <w:t>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81(11). Прибор учета должен быть защищен от несанкционированного вмешательства в его работу.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81(12). Прибор учета считается вышедшим из строя в случаях: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spellStart"/>
      <w:r>
        <w:rPr>
          <w:rFonts w:ascii="Calibri" w:hAnsi="Calibri" w:cs="Calibri"/>
        </w:rPr>
        <w:t>неотображения</w:t>
      </w:r>
      <w:proofErr w:type="spellEnd"/>
      <w:r>
        <w:rPr>
          <w:rFonts w:ascii="Calibri" w:hAnsi="Calibri" w:cs="Calibri"/>
        </w:rPr>
        <w:t xml:space="preserve"> приборами учета результатов измерений;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нарушения контрольных пломб и (или) знаков поверки;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механического повреждения прибора учета;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превышения допустимой погрешности показаний прибора учета;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истечения </w:t>
      </w:r>
      <w:proofErr w:type="spellStart"/>
      <w:r>
        <w:rPr>
          <w:rFonts w:ascii="Calibri" w:hAnsi="Calibri" w:cs="Calibri"/>
        </w:rPr>
        <w:t>межповерочного</w:t>
      </w:r>
      <w:proofErr w:type="spellEnd"/>
      <w:r>
        <w:rPr>
          <w:rFonts w:ascii="Calibri" w:hAnsi="Calibri" w:cs="Calibri"/>
        </w:rPr>
        <w:t xml:space="preserve"> интервала поверки приборов учета.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81(13). 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81(14). Ввод в эксплуатацию прибора учета после его ремонта, замены и поверки осуществляется в порядке, предусмотренном пунктами 81 - 81(9) настоящих Правил. Установленный прибор учета, в том числе после поверки, </w:t>
      </w:r>
      <w:proofErr w:type="spellStart"/>
      <w:r>
        <w:rPr>
          <w:rFonts w:ascii="Calibri" w:hAnsi="Calibri" w:cs="Calibri"/>
        </w:rPr>
        <w:t>опломбируется</w:t>
      </w:r>
      <w:proofErr w:type="spellEnd"/>
      <w:r>
        <w:rPr>
          <w:rFonts w:ascii="Calibri" w:hAnsi="Calibri" w:cs="Calibri"/>
        </w:rPr>
        <w:t xml:space="preserve">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1B31" w:rsidRDefault="005C1B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345" w:rsidRDefault="00B53345"/>
    <w:sectPr w:rsidR="00B53345" w:rsidSect="0001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31"/>
    <w:rsid w:val="00294246"/>
    <w:rsid w:val="005C1B31"/>
    <w:rsid w:val="00B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81FC2F70C91E9A32538B9102DBE59B4665389E60549FAEFC914FFACCD07113C7902A7BEE38940KEs4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181FC2F70C91E9A32538B9102DBE59B4665389E60549FAEFC914FFACCD07113C7902A7BEE38844KEs7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81FC2F70C91E9A32538B9102DBE59B4665389E60549FAEFC914FFACCD07113C7902A7BEE38B40KEs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181FC2F70C91E9A32538B9102DBE59B4665389E60549FAEFC914FFACCD07113C7902A7BEE38A45KEs1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81FC2F70C91E9A32538B9102DBE59B4665389E60549FAEFC914FFACCD07113C7902A7BEE38A45KEs1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56AC4535DE124BA94F6B3EE934B88B" ma:contentTypeVersion="1" ma:contentTypeDescription="Создание документа." ma:contentTypeScope="" ma:versionID="0a67de96cc3c929d9f9b1b694e0e89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18fde171681a0c046fb971fff6a7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C888D-A24F-45A5-B1CD-2555F3644480}"/>
</file>

<file path=customXml/itemProps2.xml><?xml version="1.0" encoding="utf-8"?>
<ds:datastoreItem xmlns:ds="http://schemas.openxmlformats.org/officeDocument/2006/customXml" ds:itemID="{E831CAB5-DA25-47B3-9BA7-2F5746E0D06D}"/>
</file>

<file path=customXml/itemProps3.xml><?xml version="1.0" encoding="utf-8"?>
<ds:datastoreItem xmlns:ds="http://schemas.openxmlformats.org/officeDocument/2006/customXml" ds:itemID="{0903FFCB-0FBD-4227-A7BC-A7D101319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19.09.2013 № 824 "О внесение изменений в правила предоставления коммунальных услуг..."</dc:title>
  <dc:creator>Мещерякова Ирина Валентиновна</dc:creator>
  <cp:lastModifiedBy>Грибанова Вероника Николаевна</cp:lastModifiedBy>
  <cp:revision>2</cp:revision>
  <dcterms:created xsi:type="dcterms:W3CDTF">2013-10-08T04:55:00Z</dcterms:created>
  <dcterms:modified xsi:type="dcterms:W3CDTF">2013-10-08T04:55:00Z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0x0101006956AC4535DE124BA94F6B3EE934B88B</vt:lpwstr>
  </property>
</Properties>
</file>